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1B" w:rsidRDefault="006A221B">
      <w:pPr>
        <w:spacing w:after="0" w:line="240" w:lineRule="auto"/>
        <w:ind w:left="3485" w:right="3802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FA630C" w:rsidRDefault="007B1607">
      <w:pPr>
        <w:spacing w:after="0" w:line="240" w:lineRule="auto"/>
        <w:ind w:left="3485" w:right="38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FA630C" w:rsidRDefault="008D0AAB" w:rsidP="00E81740">
      <w:pPr>
        <w:spacing w:before="28" w:after="0" w:line="240" w:lineRule="auto"/>
        <w:ind w:left="500" w:right="8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([Insert Council Here] </w:t>
      </w:r>
      <w:r w:rsidR="00C4648C">
        <w:rPr>
          <w:rFonts w:ascii="Arial" w:eastAsia="Arial" w:hAnsi="Arial" w:cs="Arial"/>
          <w:b/>
          <w:bCs/>
          <w:spacing w:val="2"/>
          <w:sz w:val="28"/>
          <w:szCs w:val="28"/>
        </w:rPr>
        <w:t>- Local</w:t>
      </w:r>
      <w:r w:rsidR="007B1607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7B1607"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 w:rsidR="007B1607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7B1607">
        <w:rPr>
          <w:rFonts w:ascii="Arial" w:eastAsia="Arial" w:hAnsi="Arial" w:cs="Arial"/>
          <w:b/>
          <w:bCs/>
          <w:sz w:val="28"/>
          <w:szCs w:val="28"/>
        </w:rPr>
        <w:t>sast</w:t>
      </w:r>
      <w:r w:rsidR="007B1607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7B1607">
        <w:rPr>
          <w:rFonts w:ascii="Arial" w:eastAsia="Arial" w:hAnsi="Arial" w:cs="Arial"/>
          <w:b/>
          <w:bCs/>
          <w:sz w:val="28"/>
          <w:szCs w:val="28"/>
        </w:rPr>
        <w:t>r</w:t>
      </w:r>
      <w:r w:rsidR="007B1607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E81740">
        <w:rPr>
          <w:rFonts w:ascii="Arial" w:eastAsia="Arial" w:hAnsi="Arial" w:cs="Arial"/>
          <w:b/>
          <w:bCs/>
          <w:spacing w:val="-1"/>
          <w:sz w:val="28"/>
          <w:szCs w:val="28"/>
        </w:rPr>
        <w:t>Recovery Group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)</w:t>
      </w:r>
    </w:p>
    <w:p w:rsidR="00FA630C" w:rsidRDefault="00FA630C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260"/>
        <w:gridCol w:w="2835"/>
      </w:tblGrid>
      <w:tr w:rsidR="00FA630C">
        <w:trPr>
          <w:trHeight w:hRule="exact" w:val="38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before="54" w:after="0" w:line="240" w:lineRule="auto"/>
              <w:ind w:left="4262" w:right="42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FA630C">
        <w:trPr>
          <w:trHeight w:hRule="exact" w:val="360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</w:tr>
      <w:tr w:rsidR="00FA630C">
        <w:trPr>
          <w:trHeight w:hRule="exact" w:val="360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</w:tr>
      <w:tr w:rsidR="00FA630C">
        <w:trPr>
          <w:trHeight w:hRule="exact" w:val="40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before="6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itr</w:t>
            </w:r>
            <w:r>
              <w:rPr>
                <w:rFonts w:ascii="Arial" w:eastAsia="Arial" w:hAnsi="Arial" w:cs="Arial"/>
                <w:b/>
                <w:bCs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before="6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before="6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630C">
        <w:trPr>
          <w:trHeight w:hRule="exact" w:val="3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</w:tr>
      <w:tr w:rsidR="00FA630C">
        <w:trPr>
          <w:trHeight w:hRule="exact" w:val="41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630C" w:rsidTr="00A14E75">
        <w:trPr>
          <w:trHeight w:hRule="exact" w:val="2766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E81740" w:rsidRPr="009F12FD" w:rsidRDefault="00D63C22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Mayor </w:t>
            </w:r>
          </w:p>
          <w:p w:rsidR="00D63C22" w:rsidRPr="009F12FD" w:rsidRDefault="00D63C22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Deputy Mayor </w:t>
            </w:r>
          </w:p>
          <w:p w:rsidR="00D63C22" w:rsidRPr="009F12FD" w:rsidRDefault="006A221B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proofErr w:type="spellStart"/>
            <w:r w:rsidR="00D63C22"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Councillors</w:t>
            </w:r>
            <w:proofErr w:type="spellEnd"/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  <w:p w:rsidR="00D63C22" w:rsidRPr="009F12FD" w:rsidRDefault="00D63C22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CEO </w:t>
            </w:r>
          </w:p>
          <w:p w:rsidR="006A221B" w:rsidRPr="009F12FD" w:rsidRDefault="006A221B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DDMG XO </w:t>
            </w:r>
          </w:p>
          <w:p w:rsidR="00D63C22" w:rsidRPr="009F12FD" w:rsidRDefault="006A221B" w:rsidP="00D63C22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D63C22"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Department of Communities – XX</w:t>
            </w: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  <w:p w:rsidR="00493708" w:rsidRPr="009F12FD" w:rsidRDefault="006A221B" w:rsidP="00493708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D63C22"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Department of Agriculture and Fisheries </w:t>
            </w:r>
            <w:r w:rsidR="00493708"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–</w:t>
            </w:r>
            <w:r w:rsidR="00D63C22"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XX</w:t>
            </w: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  <w:p w:rsidR="00D63C22" w:rsidRPr="009F12FD" w:rsidRDefault="00D63C22" w:rsidP="008D0AAB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right="-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F12FD">
              <w:rPr>
                <w:rFonts w:ascii="Arial" w:eastAsia="Times New Roman" w:hAnsi="Arial" w:cs="Arial"/>
                <w:i/>
                <w:sz w:val="20"/>
                <w:szCs w:val="20"/>
              </w:rPr>
              <w:t>Queensland Reconstruction Authority –</w:t>
            </w:r>
          </w:p>
          <w:p w:rsidR="00D63C22" w:rsidRDefault="00D63C22" w:rsidP="00E81740">
            <w:pPr>
              <w:tabs>
                <w:tab w:val="left" w:pos="540"/>
              </w:tabs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A630C" w:rsidRPr="002C749E" w:rsidRDefault="002C749E">
            <w:pPr>
              <w:tabs>
                <w:tab w:val="left" w:pos="540"/>
              </w:tabs>
              <w:spacing w:before="59" w:after="0" w:line="240" w:lineRule="auto"/>
              <w:ind w:left="196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Council can determine who receives the SITREPs based on relationships and need.</w:t>
            </w:r>
          </w:p>
        </w:tc>
      </w:tr>
    </w:tbl>
    <w:p w:rsidR="00FA630C" w:rsidRDefault="00FA630C">
      <w:pPr>
        <w:spacing w:before="10" w:after="0" w:line="160" w:lineRule="exact"/>
        <w:rPr>
          <w:sz w:val="16"/>
          <w:szCs w:val="16"/>
        </w:rPr>
      </w:pPr>
    </w:p>
    <w:p w:rsidR="00FA630C" w:rsidRDefault="00FA630C">
      <w:pPr>
        <w:spacing w:after="0" w:line="200" w:lineRule="exact"/>
        <w:rPr>
          <w:sz w:val="20"/>
          <w:szCs w:val="20"/>
        </w:rPr>
      </w:pPr>
    </w:p>
    <w:p w:rsidR="00E81740" w:rsidRDefault="007B1607" w:rsidP="0038521C">
      <w:pPr>
        <w:spacing w:after="0" w:line="240" w:lineRule="auto"/>
        <w:ind w:left="102" w:right="764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ummary </w:t>
      </w:r>
    </w:p>
    <w:p w:rsidR="0038521C" w:rsidRDefault="0038521C" w:rsidP="0038521C">
      <w:pPr>
        <w:spacing w:after="0" w:line="240" w:lineRule="auto"/>
        <w:ind w:left="102" w:right="7643"/>
        <w:rPr>
          <w:rFonts w:ascii="Arial" w:eastAsia="Arial" w:hAnsi="Arial" w:cs="Arial"/>
          <w:b/>
          <w:bCs/>
        </w:rPr>
      </w:pPr>
    </w:p>
    <w:p w:rsidR="00A14E75" w:rsidRPr="00A14E75" w:rsidRDefault="00A94745" w:rsidP="004E20BE">
      <w:pPr>
        <w:pStyle w:val="ListParagraph"/>
        <w:numPr>
          <w:ilvl w:val="0"/>
          <w:numId w:val="3"/>
        </w:numPr>
        <w:spacing w:before="32" w:after="0" w:line="360" w:lineRule="auto"/>
        <w:ind w:left="754" w:right="227"/>
        <w:rPr>
          <w:rFonts w:ascii="Arial" w:eastAsia="Arial" w:hAnsi="Arial" w:cs="Arial"/>
          <w:bCs/>
          <w:i/>
        </w:rPr>
      </w:pPr>
      <w:r w:rsidRPr="00A14E75">
        <w:rPr>
          <w:rFonts w:ascii="Arial" w:eastAsia="Arial" w:hAnsi="Arial" w:cs="Arial"/>
          <w:b/>
          <w:bCs/>
        </w:rPr>
        <w:t>Situation overview</w:t>
      </w:r>
    </w:p>
    <w:p w:rsidR="00493708" w:rsidRPr="00A14E75" w:rsidRDefault="00493708" w:rsidP="00A14E75">
      <w:pPr>
        <w:pStyle w:val="ListParagraph"/>
        <w:spacing w:before="32" w:after="0" w:line="360" w:lineRule="auto"/>
        <w:ind w:left="754" w:right="227"/>
        <w:rPr>
          <w:rFonts w:ascii="Arial" w:eastAsia="Arial" w:hAnsi="Arial" w:cs="Arial"/>
          <w:bCs/>
          <w:i/>
        </w:rPr>
      </w:pPr>
      <w:r w:rsidRPr="00A14E75">
        <w:rPr>
          <w:rFonts w:ascii="Arial" w:eastAsia="Arial" w:hAnsi="Arial" w:cs="Arial"/>
          <w:bCs/>
          <w:i/>
        </w:rPr>
        <w:t>General summary of current situation from council’s point of view, e.g.</w:t>
      </w:r>
      <w:r w:rsidR="00DB223E" w:rsidRPr="00A14E75">
        <w:rPr>
          <w:rFonts w:ascii="Arial" w:eastAsia="Arial" w:hAnsi="Arial" w:cs="Arial"/>
          <w:bCs/>
          <w:i/>
        </w:rPr>
        <w:t>:</w:t>
      </w:r>
      <w:r w:rsidRPr="00A14E75">
        <w:rPr>
          <w:rFonts w:ascii="Arial" w:eastAsia="Arial" w:hAnsi="Arial" w:cs="Arial"/>
          <w:bCs/>
          <w:i/>
        </w:rPr>
        <w:t xml:space="preserve"> recovery planning is continuing, </w:t>
      </w:r>
      <w:r w:rsidR="0069006F" w:rsidRPr="00A14E75">
        <w:rPr>
          <w:rFonts w:ascii="Arial" w:eastAsia="Arial" w:hAnsi="Arial" w:cs="Arial"/>
          <w:bCs/>
          <w:i/>
        </w:rPr>
        <w:t xml:space="preserve">meeting held with GIVIT, Carcass Disposal Grants distributed, </w:t>
      </w:r>
      <w:proofErr w:type="spellStart"/>
      <w:r w:rsidRPr="00A14E75">
        <w:rPr>
          <w:rFonts w:ascii="Arial" w:eastAsia="Arial" w:hAnsi="Arial" w:cs="Arial"/>
          <w:bCs/>
          <w:i/>
        </w:rPr>
        <w:t>BlazeAid</w:t>
      </w:r>
      <w:proofErr w:type="spellEnd"/>
      <w:r w:rsidRPr="00A14E75">
        <w:rPr>
          <w:rFonts w:ascii="Arial" w:eastAsia="Arial" w:hAnsi="Arial" w:cs="Arial"/>
          <w:bCs/>
          <w:i/>
        </w:rPr>
        <w:t xml:space="preserve"> setting up camp from 18/03, donation of $5000 from XX, council was visited by the Premier, Joe </w:t>
      </w:r>
      <w:proofErr w:type="spellStart"/>
      <w:r w:rsidRPr="00A14E75">
        <w:rPr>
          <w:rFonts w:ascii="Arial" w:eastAsia="Arial" w:hAnsi="Arial" w:cs="Arial"/>
          <w:bCs/>
          <w:i/>
        </w:rPr>
        <w:t>Bloggs</w:t>
      </w:r>
      <w:proofErr w:type="spellEnd"/>
      <w:r w:rsidRPr="00A14E75">
        <w:rPr>
          <w:rFonts w:ascii="Arial" w:eastAsia="Arial" w:hAnsi="Arial" w:cs="Arial"/>
          <w:bCs/>
          <w:i/>
        </w:rPr>
        <w:t xml:space="preserve"> </w:t>
      </w:r>
      <w:r w:rsidR="00175EA0">
        <w:rPr>
          <w:rFonts w:ascii="Arial" w:eastAsia="Arial" w:hAnsi="Arial" w:cs="Arial"/>
          <w:bCs/>
          <w:i/>
        </w:rPr>
        <w:t>and</w:t>
      </w:r>
      <w:bookmarkStart w:id="0" w:name="_GoBack"/>
      <w:bookmarkEnd w:id="0"/>
      <w:r w:rsidRPr="00A14E75">
        <w:rPr>
          <w:rFonts w:ascii="Arial" w:eastAsia="Arial" w:hAnsi="Arial" w:cs="Arial"/>
          <w:bCs/>
          <w:i/>
        </w:rPr>
        <w:t xml:space="preserve"> BCC is assisting with administration of donations from 10/03 to 18/03, funding announced etc. </w:t>
      </w:r>
    </w:p>
    <w:p w:rsidR="00E81740" w:rsidRDefault="00E81740" w:rsidP="0038521C">
      <w:pPr>
        <w:spacing w:after="0" w:line="240" w:lineRule="auto"/>
        <w:ind w:left="102" w:right="-19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Functional Recovery Areas </w:t>
      </w:r>
      <w:r w:rsidR="00A94745">
        <w:rPr>
          <w:rFonts w:ascii="Arial" w:eastAsia="Arial" w:hAnsi="Arial" w:cs="Arial"/>
          <w:b/>
          <w:bCs/>
        </w:rPr>
        <w:t xml:space="preserve">activities and </w:t>
      </w:r>
      <w:r>
        <w:rPr>
          <w:rFonts w:ascii="Arial" w:eastAsia="Arial" w:hAnsi="Arial" w:cs="Arial"/>
          <w:b/>
          <w:bCs/>
        </w:rPr>
        <w:t>progress against Recovery objectives</w:t>
      </w:r>
    </w:p>
    <w:p w:rsidR="0099372E" w:rsidRDefault="0099372E" w:rsidP="0038521C">
      <w:pPr>
        <w:spacing w:after="0" w:line="240" w:lineRule="auto"/>
        <w:ind w:left="102" w:right="-198"/>
        <w:rPr>
          <w:rFonts w:ascii="Arial" w:eastAsia="Arial" w:hAnsi="Arial" w:cs="Arial"/>
          <w:bCs/>
          <w:i/>
        </w:rPr>
      </w:pPr>
    </w:p>
    <w:p w:rsidR="0099372E" w:rsidRPr="0099372E" w:rsidRDefault="00CF130A" w:rsidP="0038521C">
      <w:pPr>
        <w:spacing w:after="0" w:line="240" w:lineRule="auto"/>
        <w:ind w:left="102" w:right="-198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*</w:t>
      </w:r>
      <w:r w:rsidR="0099372E" w:rsidRPr="0099372E">
        <w:rPr>
          <w:rFonts w:ascii="Arial" w:eastAsia="Arial" w:hAnsi="Arial" w:cs="Arial"/>
          <w:bCs/>
          <w:i/>
        </w:rPr>
        <w:t>Below are some examples of what a</w:t>
      </w:r>
      <w:r w:rsidR="0099372E">
        <w:rPr>
          <w:rFonts w:ascii="Arial" w:eastAsia="Arial" w:hAnsi="Arial" w:cs="Arial"/>
          <w:bCs/>
          <w:i/>
        </w:rPr>
        <w:t xml:space="preserve"> functional</w:t>
      </w:r>
      <w:r w:rsidR="0099372E" w:rsidRPr="0099372E">
        <w:rPr>
          <w:rFonts w:ascii="Arial" w:eastAsia="Arial" w:hAnsi="Arial" w:cs="Arial"/>
          <w:bCs/>
          <w:i/>
        </w:rPr>
        <w:t xml:space="preserve"> recovery </w:t>
      </w:r>
      <w:r w:rsidR="0099372E">
        <w:rPr>
          <w:rFonts w:ascii="Arial" w:eastAsia="Arial" w:hAnsi="Arial" w:cs="Arial"/>
          <w:bCs/>
          <w:i/>
        </w:rPr>
        <w:t xml:space="preserve">group may report in a </w:t>
      </w:r>
      <w:proofErr w:type="spellStart"/>
      <w:r w:rsidR="0099372E">
        <w:rPr>
          <w:rFonts w:ascii="Arial" w:eastAsia="Arial" w:hAnsi="Arial" w:cs="Arial"/>
          <w:bCs/>
          <w:i/>
        </w:rPr>
        <w:t>sit</w:t>
      </w:r>
      <w:proofErr w:type="spellEnd"/>
      <w:r w:rsidR="0099372E">
        <w:rPr>
          <w:rFonts w:ascii="Arial" w:eastAsia="Arial" w:hAnsi="Arial" w:cs="Arial"/>
          <w:bCs/>
          <w:i/>
        </w:rPr>
        <w:t xml:space="preserve"> rep.</w:t>
      </w:r>
      <w:r>
        <w:rPr>
          <w:rFonts w:ascii="Arial" w:eastAsia="Arial" w:hAnsi="Arial" w:cs="Arial"/>
          <w:bCs/>
          <w:i/>
        </w:rPr>
        <w:t>*</w:t>
      </w:r>
      <w:r w:rsidR="0099372E">
        <w:rPr>
          <w:rFonts w:ascii="Arial" w:eastAsia="Arial" w:hAnsi="Arial" w:cs="Arial"/>
          <w:bCs/>
          <w:i/>
        </w:rPr>
        <w:t xml:space="preserve"> </w:t>
      </w:r>
    </w:p>
    <w:p w:rsidR="0038521C" w:rsidRDefault="0038521C" w:rsidP="0038521C">
      <w:pPr>
        <w:spacing w:after="0" w:line="240" w:lineRule="auto"/>
        <w:ind w:left="102" w:right="-198"/>
        <w:rPr>
          <w:rFonts w:ascii="Arial" w:eastAsia="Arial" w:hAnsi="Arial" w:cs="Arial"/>
          <w:b/>
          <w:bCs/>
        </w:rPr>
      </w:pPr>
    </w:p>
    <w:p w:rsidR="00E81740" w:rsidRDefault="00E81740" w:rsidP="00A14E75">
      <w:pPr>
        <w:pStyle w:val="ListParagraph"/>
        <w:numPr>
          <w:ilvl w:val="0"/>
          <w:numId w:val="1"/>
        </w:numPr>
        <w:spacing w:after="0" w:line="240" w:lineRule="auto"/>
        <w:ind w:left="816" w:right="227" w:hanging="357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Human and Social </w:t>
      </w:r>
    </w:p>
    <w:p w:rsidR="00A14E75" w:rsidRDefault="009F12FD" w:rsidP="00A14E75">
      <w:pPr>
        <w:spacing w:before="32" w:after="0" w:line="360" w:lineRule="auto"/>
        <w:ind w:left="459" w:right="22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- Queensland Health, presentations to hospitals e.g. mental health, injuries etc.</w:t>
      </w:r>
    </w:p>
    <w:p w:rsidR="00493708" w:rsidRPr="00A14E75" w:rsidRDefault="00A14E75" w:rsidP="00A14E75">
      <w:pPr>
        <w:spacing w:before="32" w:after="0" w:line="360" w:lineRule="auto"/>
        <w:ind w:left="459" w:right="22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 xml:space="preserve">- </w:t>
      </w:r>
      <w:r w:rsidR="00493708" w:rsidRPr="00A14E75">
        <w:rPr>
          <w:rFonts w:ascii="Arial" w:eastAsia="Arial" w:hAnsi="Arial" w:cs="Arial"/>
          <w:bCs/>
          <w:i/>
        </w:rPr>
        <w:t xml:space="preserve">Content </w:t>
      </w:r>
      <w:r w:rsidR="00DE70F0" w:rsidRPr="00A14E75">
        <w:rPr>
          <w:rFonts w:ascii="Arial" w:eastAsia="Arial" w:hAnsi="Arial" w:cs="Arial"/>
          <w:bCs/>
          <w:i/>
        </w:rPr>
        <w:t>could be</w:t>
      </w:r>
      <w:r w:rsidR="00493708" w:rsidRPr="00A14E75">
        <w:rPr>
          <w:rFonts w:ascii="Arial" w:eastAsia="Arial" w:hAnsi="Arial" w:cs="Arial"/>
          <w:bCs/>
          <w:i/>
        </w:rPr>
        <w:t xml:space="preserve"> provided</w:t>
      </w:r>
      <w:r w:rsidR="00DE70F0" w:rsidRPr="00A14E75">
        <w:rPr>
          <w:rFonts w:ascii="Arial" w:eastAsia="Arial" w:hAnsi="Arial" w:cs="Arial"/>
          <w:bCs/>
          <w:i/>
        </w:rPr>
        <w:t xml:space="preserve"> info</w:t>
      </w:r>
      <w:r w:rsidR="00493708" w:rsidRPr="00A14E75">
        <w:rPr>
          <w:rFonts w:ascii="Arial" w:eastAsia="Arial" w:hAnsi="Arial" w:cs="Arial"/>
          <w:bCs/>
          <w:i/>
        </w:rPr>
        <w:t xml:space="preserve"> by Community Recovery team</w:t>
      </w:r>
      <w:r w:rsidR="0069006F" w:rsidRPr="00A14E75">
        <w:rPr>
          <w:rFonts w:ascii="Arial" w:eastAsia="Arial" w:hAnsi="Arial" w:cs="Arial"/>
          <w:bCs/>
          <w:i/>
        </w:rPr>
        <w:t xml:space="preserve"> </w:t>
      </w:r>
      <w:r w:rsidR="00493708" w:rsidRPr="00A14E75">
        <w:rPr>
          <w:rFonts w:ascii="Arial" w:eastAsia="Arial" w:hAnsi="Arial" w:cs="Arial"/>
          <w:bCs/>
          <w:i/>
        </w:rPr>
        <w:t>(Dept of Communi</w:t>
      </w:r>
      <w:r w:rsidR="0069006F" w:rsidRPr="00A14E75">
        <w:rPr>
          <w:rFonts w:ascii="Arial" w:eastAsia="Arial" w:hAnsi="Arial" w:cs="Arial"/>
          <w:bCs/>
          <w:i/>
        </w:rPr>
        <w:t>ti</w:t>
      </w:r>
      <w:r w:rsidR="00493708" w:rsidRPr="00A14E75">
        <w:rPr>
          <w:rFonts w:ascii="Arial" w:eastAsia="Arial" w:hAnsi="Arial" w:cs="Arial"/>
          <w:bCs/>
          <w:i/>
        </w:rPr>
        <w:t xml:space="preserve">es, QRIDA etc.) each week on numbers attending hubs, PHAS grants allocated, </w:t>
      </w:r>
      <w:r w:rsidR="001679AE" w:rsidRPr="00A14E75">
        <w:rPr>
          <w:rFonts w:ascii="Arial" w:eastAsia="Arial" w:hAnsi="Arial" w:cs="Arial"/>
          <w:bCs/>
          <w:i/>
        </w:rPr>
        <w:t xml:space="preserve"># </w:t>
      </w:r>
      <w:r w:rsidR="00493708" w:rsidRPr="00A14E75">
        <w:rPr>
          <w:rFonts w:ascii="Arial" w:eastAsia="Arial" w:hAnsi="Arial" w:cs="Arial"/>
          <w:bCs/>
          <w:i/>
        </w:rPr>
        <w:t>outreach</w:t>
      </w:r>
      <w:r w:rsidR="009F12FD" w:rsidRPr="00A14E75">
        <w:rPr>
          <w:rFonts w:ascii="Arial" w:eastAsia="Arial" w:hAnsi="Arial" w:cs="Arial"/>
          <w:bCs/>
          <w:i/>
        </w:rPr>
        <w:t xml:space="preserve"> visits</w:t>
      </w:r>
    </w:p>
    <w:p w:rsidR="008208C9" w:rsidRPr="00DE70F0" w:rsidRDefault="009F12FD" w:rsidP="0069006F">
      <w:pPr>
        <w:spacing w:before="32" w:after="0" w:line="360" w:lineRule="auto"/>
        <w:ind w:left="519" w:right="227"/>
        <w:rPr>
          <w:rFonts w:ascii="Arial" w:eastAsia="Arial" w:hAnsi="Arial" w:cs="Arial"/>
          <w:bCs/>
          <w:i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i/>
          <w:sz w:val="20"/>
          <w:szCs w:val="20"/>
        </w:rPr>
        <w:t>e.g</w:t>
      </w:r>
      <w:proofErr w:type="gramEnd"/>
      <w:r>
        <w:rPr>
          <w:rFonts w:ascii="Arial" w:eastAsia="Arial" w:hAnsi="Arial" w:cs="Arial"/>
          <w:bCs/>
          <w:i/>
          <w:sz w:val="20"/>
          <w:szCs w:val="20"/>
        </w:rPr>
        <w:t xml:space="preserve">. </w:t>
      </w:r>
      <w:r w:rsidR="001E5503" w:rsidRPr="00DE70F0">
        <w:rPr>
          <w:rFonts w:ascii="Arial" w:eastAsia="Arial" w:hAnsi="Arial" w:cs="Arial"/>
          <w:bCs/>
          <w:i/>
          <w:sz w:val="20"/>
          <w:szCs w:val="20"/>
        </w:rPr>
        <w:t>Dep</w:t>
      </w:r>
      <w:r w:rsidR="0069006F" w:rsidRPr="00DE70F0">
        <w:rPr>
          <w:rFonts w:ascii="Arial" w:eastAsia="Arial" w:hAnsi="Arial" w:cs="Arial"/>
          <w:bCs/>
          <w:i/>
          <w:sz w:val="20"/>
          <w:szCs w:val="20"/>
        </w:rPr>
        <w:t>artment</w:t>
      </w:r>
      <w:r w:rsidR="001E5503" w:rsidRPr="00DE70F0">
        <w:rPr>
          <w:rFonts w:ascii="Arial" w:eastAsia="Arial" w:hAnsi="Arial" w:cs="Arial"/>
          <w:bCs/>
          <w:i/>
          <w:sz w:val="20"/>
          <w:szCs w:val="20"/>
        </w:rPr>
        <w:t xml:space="preserve"> of Communities</w:t>
      </w:r>
      <w:r w:rsidR="008208C9" w:rsidRPr="00DE70F0">
        <w:rPr>
          <w:rFonts w:ascii="Arial" w:eastAsia="Arial" w:hAnsi="Arial" w:cs="Arial"/>
          <w:bCs/>
          <w:i/>
          <w:sz w:val="20"/>
          <w:szCs w:val="20"/>
        </w:rPr>
        <w:t xml:space="preserve"> grant assistance</w:t>
      </w:r>
      <w:r w:rsidR="0069006F" w:rsidRPr="00DE70F0">
        <w:rPr>
          <w:rFonts w:ascii="Arial" w:eastAsia="Arial" w:hAnsi="Arial" w:cs="Arial"/>
          <w:bCs/>
          <w:i/>
          <w:sz w:val="20"/>
          <w:szCs w:val="20"/>
        </w:rPr>
        <w:t xml:space="preserve"> </w:t>
      </w:r>
    </w:p>
    <w:p w:rsidR="008208C9" w:rsidRPr="00DE70F0" w:rsidRDefault="008208C9" w:rsidP="008208C9">
      <w:pPr>
        <w:pStyle w:val="ListParagraph"/>
        <w:numPr>
          <w:ilvl w:val="0"/>
          <w:numId w:val="6"/>
        </w:numPr>
        <w:spacing w:before="32" w:after="0" w:line="360" w:lineRule="auto"/>
        <w:ind w:right="227"/>
        <w:rPr>
          <w:rFonts w:ascii="Arial" w:eastAsia="Arial" w:hAnsi="Arial" w:cs="Arial"/>
          <w:bCs/>
          <w:i/>
          <w:sz w:val="20"/>
          <w:szCs w:val="20"/>
        </w:rPr>
      </w:pPr>
      <w:r w:rsidRPr="00DE70F0">
        <w:rPr>
          <w:rFonts w:ascii="Arial" w:eastAsia="Arial" w:hAnsi="Arial" w:cs="Arial"/>
          <w:bCs/>
          <w:i/>
          <w:sz w:val="20"/>
          <w:szCs w:val="20"/>
        </w:rPr>
        <w:t>Emergency Hardship Assistance</w:t>
      </w:r>
    </w:p>
    <w:p w:rsidR="008208C9" w:rsidRPr="00DE70F0" w:rsidRDefault="00346515" w:rsidP="008208C9">
      <w:pPr>
        <w:pStyle w:val="ListParagraph"/>
        <w:numPr>
          <w:ilvl w:val="1"/>
          <w:numId w:val="6"/>
        </w:numPr>
        <w:spacing w:before="32" w:after="0" w:line="360" w:lineRule="auto"/>
        <w:ind w:right="227"/>
        <w:rPr>
          <w:rFonts w:ascii="Arial" w:eastAsia="Arial" w:hAnsi="Arial" w:cs="Arial"/>
          <w:bCs/>
          <w:i/>
          <w:sz w:val="20"/>
          <w:szCs w:val="20"/>
        </w:rPr>
      </w:pPr>
      <w:r w:rsidRPr="00DE70F0">
        <w:rPr>
          <w:rFonts w:ascii="Arial" w:eastAsia="Arial" w:hAnsi="Arial" w:cs="Arial"/>
          <w:bCs/>
          <w:i/>
          <w:sz w:val="20"/>
          <w:szCs w:val="20"/>
        </w:rPr>
        <w:t>xxxx</w:t>
      </w:r>
      <w:r w:rsidR="008208C9" w:rsidRPr="00DE70F0">
        <w:rPr>
          <w:rFonts w:ascii="Arial" w:eastAsia="Arial" w:hAnsi="Arial" w:cs="Arial"/>
          <w:bCs/>
          <w:i/>
          <w:sz w:val="20"/>
          <w:szCs w:val="20"/>
        </w:rPr>
        <w:t xml:space="preserve"> applications paid</w:t>
      </w:r>
    </w:p>
    <w:p w:rsidR="001E5503" w:rsidRPr="0038521C" w:rsidRDefault="0069006F" w:rsidP="0038521C">
      <w:pPr>
        <w:pStyle w:val="ListParagraph"/>
        <w:numPr>
          <w:ilvl w:val="1"/>
          <w:numId w:val="6"/>
        </w:numPr>
        <w:spacing w:after="0" w:line="240" w:lineRule="auto"/>
        <w:ind w:right="227" w:hanging="357"/>
        <w:rPr>
          <w:rFonts w:ascii="Arial" w:eastAsia="Arial" w:hAnsi="Arial" w:cs="Arial"/>
          <w:bCs/>
        </w:rPr>
      </w:pPr>
      <w:r w:rsidRPr="00A14E75">
        <w:rPr>
          <w:rFonts w:ascii="Arial" w:eastAsia="Arial" w:hAnsi="Arial" w:cs="Arial"/>
          <w:bCs/>
          <w:i/>
          <w:sz w:val="20"/>
          <w:szCs w:val="20"/>
        </w:rPr>
        <w:t>$</w:t>
      </w:r>
      <w:r w:rsidR="00346515" w:rsidRPr="00A14E75">
        <w:rPr>
          <w:rFonts w:ascii="Arial" w:eastAsia="Arial" w:hAnsi="Arial" w:cs="Arial"/>
          <w:bCs/>
          <w:i/>
          <w:sz w:val="20"/>
          <w:szCs w:val="20"/>
        </w:rPr>
        <w:t>xx,xxx</w:t>
      </w:r>
    </w:p>
    <w:p w:rsidR="0038521C" w:rsidRPr="0038521C" w:rsidRDefault="0038521C" w:rsidP="0038521C">
      <w:pPr>
        <w:spacing w:after="0" w:line="240" w:lineRule="auto"/>
        <w:ind w:right="227"/>
        <w:rPr>
          <w:rFonts w:ascii="Arial" w:eastAsia="Arial" w:hAnsi="Arial" w:cs="Arial"/>
          <w:bCs/>
        </w:rPr>
      </w:pPr>
    </w:p>
    <w:p w:rsidR="00E81740" w:rsidRDefault="00E81740" w:rsidP="00A14E75">
      <w:pPr>
        <w:pStyle w:val="ListParagraph"/>
        <w:numPr>
          <w:ilvl w:val="0"/>
          <w:numId w:val="1"/>
        </w:numPr>
        <w:spacing w:after="0" w:line="240" w:lineRule="auto"/>
        <w:ind w:left="816" w:right="227" w:hanging="35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Economic</w:t>
      </w:r>
    </w:p>
    <w:p w:rsidR="00DE70F0" w:rsidRDefault="00DE70F0" w:rsidP="00DE70F0">
      <w:pPr>
        <w:pStyle w:val="ListParagraph"/>
        <w:numPr>
          <w:ilvl w:val="0"/>
          <w:numId w:val="13"/>
        </w:numPr>
        <w:spacing w:before="32" w:after="0" w:line="312" w:lineRule="auto"/>
        <w:ind w:right="22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>Inputs from state agency partners, e.g. DAF, DESBT, DSDMIP, DNRME</w:t>
      </w:r>
    </w:p>
    <w:p w:rsidR="00DE70F0" w:rsidRPr="00DE70F0" w:rsidRDefault="00DE70F0" w:rsidP="00DE70F0">
      <w:pPr>
        <w:pStyle w:val="ListParagraph"/>
        <w:numPr>
          <w:ilvl w:val="0"/>
          <w:numId w:val="13"/>
        </w:numPr>
        <w:spacing w:before="32" w:after="0" w:line="312" w:lineRule="auto"/>
        <w:ind w:right="22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Inputs from local Chamber of Commerce, regional tourism bodies etc.</w:t>
      </w:r>
    </w:p>
    <w:p w:rsidR="00DE70F0" w:rsidRPr="00DE70F0" w:rsidRDefault="00DE70F0" w:rsidP="00DE70F0">
      <w:pPr>
        <w:spacing w:before="32" w:after="0" w:line="312" w:lineRule="auto"/>
        <w:ind w:left="459" w:right="22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>E.g.</w:t>
      </w:r>
    </w:p>
    <w:p w:rsidR="003D223A" w:rsidRDefault="00DE70F0" w:rsidP="00DE70F0">
      <w:pPr>
        <w:pStyle w:val="ListParagraph"/>
        <w:numPr>
          <w:ilvl w:val="0"/>
          <w:numId w:val="12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 xml:space="preserve"># </w:t>
      </w:r>
      <w:r w:rsidR="003D223A" w:rsidRPr="003D223A">
        <w:rPr>
          <w:rFonts w:ascii="Arial" w:eastAsia="Arial" w:hAnsi="Arial" w:cs="Arial"/>
          <w:bCs/>
          <w:i/>
        </w:rPr>
        <w:t>small businesses impacted/damaged</w:t>
      </w:r>
      <w:r>
        <w:rPr>
          <w:rFonts w:ascii="Arial" w:eastAsia="Arial" w:hAnsi="Arial" w:cs="Arial"/>
          <w:bCs/>
          <w:i/>
        </w:rPr>
        <w:t>/applied for assistance</w:t>
      </w:r>
    </w:p>
    <w:p w:rsidR="00DE70F0" w:rsidRDefault="00DE70F0" w:rsidP="00DE70F0">
      <w:pPr>
        <w:pStyle w:val="ListParagraph"/>
        <w:numPr>
          <w:ilvl w:val="0"/>
          <w:numId w:val="12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# primary producers isolated/impacted, and/or applying for freight subsidy</w:t>
      </w:r>
    </w:p>
    <w:p w:rsidR="00DE70F0" w:rsidRDefault="00DE70F0" w:rsidP="00DE70F0">
      <w:pPr>
        <w:pStyle w:val="ListParagraph"/>
        <w:numPr>
          <w:ilvl w:val="0"/>
          <w:numId w:val="12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lastRenderedPageBreak/>
        <w:t># tourism operators reporting impacts, percentage of bookings cancelled</w:t>
      </w:r>
    </w:p>
    <w:p w:rsidR="00DE70F0" w:rsidRDefault="00DE70F0" w:rsidP="00DE70F0">
      <w:pPr>
        <w:pStyle w:val="ListParagraph"/>
        <w:numPr>
          <w:ilvl w:val="0"/>
          <w:numId w:val="12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reported impacts to operations in the resources sector e.g. mines unable to transport materials/access sites</w:t>
      </w:r>
    </w:p>
    <w:p w:rsidR="00DE70F0" w:rsidRPr="003D223A" w:rsidRDefault="00DE70F0" w:rsidP="0038521C">
      <w:pPr>
        <w:pStyle w:val="ListParagraph"/>
        <w:spacing w:after="0" w:line="240" w:lineRule="auto"/>
        <w:ind w:left="1179" w:right="227"/>
        <w:contextualSpacing w:val="0"/>
        <w:rPr>
          <w:rFonts w:ascii="Arial" w:eastAsia="Arial" w:hAnsi="Arial" w:cs="Arial"/>
          <w:bCs/>
          <w:i/>
        </w:rPr>
      </w:pPr>
    </w:p>
    <w:p w:rsidR="00E81740" w:rsidRDefault="00E81740" w:rsidP="00A14E75">
      <w:pPr>
        <w:pStyle w:val="ListParagraph"/>
        <w:numPr>
          <w:ilvl w:val="0"/>
          <w:numId w:val="1"/>
        </w:numPr>
        <w:spacing w:after="0" w:line="240" w:lineRule="auto"/>
        <w:ind w:left="816" w:right="227" w:hanging="357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Environmental</w:t>
      </w:r>
    </w:p>
    <w:p w:rsidR="00DE70F0" w:rsidRPr="00DE70F0" w:rsidRDefault="00DE70F0" w:rsidP="00DE70F0">
      <w:pPr>
        <w:pStyle w:val="ListParagraph"/>
        <w:numPr>
          <w:ilvl w:val="0"/>
          <w:numId w:val="14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 xml:space="preserve">Inputs from state agency partners, e.g. DES, DNRME, </w:t>
      </w:r>
      <w:r w:rsidR="00EF5C8A">
        <w:rPr>
          <w:rFonts w:ascii="Arial" w:eastAsia="Arial" w:hAnsi="Arial" w:cs="Arial"/>
          <w:bCs/>
          <w:i/>
        </w:rPr>
        <w:t>Biosecurity Qld</w:t>
      </w:r>
    </w:p>
    <w:p w:rsidR="00DE70F0" w:rsidRPr="00DE70F0" w:rsidRDefault="00DE70F0" w:rsidP="00DE70F0">
      <w:pPr>
        <w:pStyle w:val="ListParagraph"/>
        <w:numPr>
          <w:ilvl w:val="0"/>
          <w:numId w:val="14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>Inputs from local community members, local natural resource management groups, Council environmental officers/teams and parks and recreation officers</w:t>
      </w:r>
    </w:p>
    <w:p w:rsidR="00EF5C8A" w:rsidRDefault="00EF5C8A" w:rsidP="0038521C">
      <w:pPr>
        <w:spacing w:after="0" w:line="240" w:lineRule="auto"/>
        <w:ind w:left="459" w:right="227"/>
        <w:rPr>
          <w:rFonts w:ascii="Arial" w:eastAsia="Arial" w:hAnsi="Arial" w:cs="Arial"/>
          <w:bCs/>
        </w:rPr>
      </w:pPr>
      <w:r w:rsidRPr="00EF5C8A">
        <w:rPr>
          <w:rFonts w:ascii="Arial" w:eastAsia="Arial" w:hAnsi="Arial" w:cs="Arial"/>
          <w:bCs/>
        </w:rPr>
        <w:t xml:space="preserve">E.g. </w:t>
      </w:r>
    </w:p>
    <w:p w:rsidR="00EF5C8A" w:rsidRPr="00EF5C8A" w:rsidRDefault="00EF5C8A" w:rsidP="00EF5C8A">
      <w:pPr>
        <w:pStyle w:val="ListParagraph"/>
        <w:numPr>
          <w:ilvl w:val="0"/>
          <w:numId w:val="16"/>
        </w:numPr>
        <w:spacing w:before="32" w:after="0" w:line="312" w:lineRule="auto"/>
        <w:ind w:right="224"/>
        <w:rPr>
          <w:rFonts w:ascii="Arial" w:eastAsia="Arial" w:hAnsi="Arial" w:cs="Arial"/>
          <w:bCs/>
          <w:i/>
        </w:rPr>
      </w:pPr>
      <w:r w:rsidRPr="00EF5C8A">
        <w:rPr>
          <w:rFonts w:ascii="Arial" w:eastAsia="Arial" w:hAnsi="Arial" w:cs="Arial"/>
          <w:bCs/>
          <w:i/>
        </w:rPr>
        <w:t>Waterways contaminated</w:t>
      </w:r>
      <w:r>
        <w:rPr>
          <w:rFonts w:ascii="Arial" w:eastAsia="Arial" w:hAnsi="Arial" w:cs="Arial"/>
          <w:bCs/>
          <w:i/>
        </w:rPr>
        <w:t>/testing underway and results</w:t>
      </w:r>
    </w:p>
    <w:p w:rsidR="00EF5C8A" w:rsidRDefault="00EF5C8A" w:rsidP="00EF5C8A">
      <w:pPr>
        <w:pStyle w:val="ListParagraph"/>
        <w:numPr>
          <w:ilvl w:val="0"/>
          <w:numId w:val="15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 w:rsidRPr="00EF5C8A">
        <w:rPr>
          <w:rFonts w:ascii="Arial" w:eastAsia="Arial" w:hAnsi="Arial" w:cs="Arial"/>
          <w:bCs/>
          <w:i/>
        </w:rPr>
        <w:t>Biosecurity actions/planning</w:t>
      </w:r>
    </w:p>
    <w:p w:rsidR="00EF5C8A" w:rsidRDefault="00EF5C8A" w:rsidP="00EF5C8A">
      <w:pPr>
        <w:pStyle w:val="ListParagraph"/>
        <w:numPr>
          <w:ilvl w:val="0"/>
          <w:numId w:val="15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Drinking water quality/testing/results</w:t>
      </w:r>
    </w:p>
    <w:p w:rsidR="00EF5C8A" w:rsidRDefault="00EF5C8A" w:rsidP="00EF5C8A">
      <w:pPr>
        <w:pStyle w:val="ListParagraph"/>
        <w:numPr>
          <w:ilvl w:val="0"/>
          <w:numId w:val="15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Weeds and pest control/fogging/spraying</w:t>
      </w:r>
    </w:p>
    <w:p w:rsidR="00EF5C8A" w:rsidRDefault="00EF5C8A" w:rsidP="00EF5C8A">
      <w:pPr>
        <w:pStyle w:val="ListParagraph"/>
        <w:numPr>
          <w:ilvl w:val="0"/>
          <w:numId w:val="15"/>
        </w:numPr>
        <w:spacing w:before="32" w:after="0" w:line="312" w:lineRule="auto"/>
        <w:ind w:left="1179" w:right="227" w:hanging="357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Riverine and coastal erosion updates</w:t>
      </w:r>
    </w:p>
    <w:p w:rsidR="00662CD3" w:rsidRPr="00662CD3" w:rsidRDefault="00662CD3" w:rsidP="0038521C">
      <w:pPr>
        <w:spacing w:after="0" w:line="240" w:lineRule="auto"/>
        <w:ind w:left="459" w:right="227"/>
        <w:rPr>
          <w:rFonts w:ascii="Arial" w:eastAsia="Arial" w:hAnsi="Arial" w:cs="Arial"/>
          <w:bCs/>
          <w:i/>
        </w:rPr>
      </w:pPr>
    </w:p>
    <w:p w:rsidR="006553BE" w:rsidRDefault="00E81740" w:rsidP="00A14E75">
      <w:pPr>
        <w:pStyle w:val="ListParagraph"/>
        <w:numPr>
          <w:ilvl w:val="0"/>
          <w:numId w:val="1"/>
        </w:numPr>
        <w:spacing w:after="0" w:line="240" w:lineRule="auto"/>
        <w:ind w:left="816" w:right="227" w:hanging="357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Roads and Transport</w:t>
      </w:r>
    </w:p>
    <w:p w:rsidR="00EF5C8A" w:rsidRPr="00DE70F0" w:rsidRDefault="00EF5C8A" w:rsidP="00EF5C8A">
      <w:pPr>
        <w:pStyle w:val="ListParagraph"/>
        <w:numPr>
          <w:ilvl w:val="0"/>
          <w:numId w:val="17"/>
        </w:numPr>
        <w:spacing w:before="32" w:after="0" w:line="312" w:lineRule="auto"/>
        <w:ind w:right="22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>Inputs from state agency partners, e.g</w:t>
      </w:r>
      <w:r>
        <w:rPr>
          <w:rFonts w:ascii="Arial" w:eastAsia="Arial" w:hAnsi="Arial" w:cs="Arial"/>
          <w:bCs/>
          <w:i/>
        </w:rPr>
        <w:t>. DTMR, QRA</w:t>
      </w:r>
    </w:p>
    <w:p w:rsidR="00EF5C8A" w:rsidRDefault="00EF5C8A" w:rsidP="002A5F68">
      <w:pPr>
        <w:pStyle w:val="ListParagraph"/>
        <w:numPr>
          <w:ilvl w:val="0"/>
          <w:numId w:val="17"/>
        </w:numPr>
        <w:spacing w:before="32" w:after="0" w:line="312" w:lineRule="auto"/>
        <w:ind w:right="227"/>
        <w:rPr>
          <w:rFonts w:ascii="Arial" w:eastAsia="Arial" w:hAnsi="Arial" w:cs="Arial"/>
          <w:bCs/>
          <w:i/>
        </w:rPr>
      </w:pPr>
      <w:r w:rsidRPr="00DE70F0">
        <w:rPr>
          <w:rFonts w:ascii="Arial" w:eastAsia="Arial" w:hAnsi="Arial" w:cs="Arial"/>
          <w:bCs/>
          <w:i/>
        </w:rPr>
        <w:t xml:space="preserve">Inputs from local </w:t>
      </w:r>
      <w:r>
        <w:rPr>
          <w:rFonts w:ascii="Arial" w:eastAsia="Arial" w:hAnsi="Arial" w:cs="Arial"/>
          <w:bCs/>
          <w:i/>
        </w:rPr>
        <w:t>council on town/local controlled-roads, stock and freight routes, road closures/opening/roadworks, rail interruptions, port and other marine issues</w:t>
      </w:r>
      <w:r w:rsidR="009F12FD">
        <w:rPr>
          <w:rFonts w:ascii="Arial" w:eastAsia="Arial" w:hAnsi="Arial" w:cs="Arial"/>
          <w:bCs/>
          <w:i/>
        </w:rPr>
        <w:t>, airports</w:t>
      </w:r>
    </w:p>
    <w:p w:rsidR="002A5F68" w:rsidRPr="002A5F68" w:rsidRDefault="002A5F68" w:rsidP="0038521C">
      <w:pPr>
        <w:spacing w:after="0" w:line="240" w:lineRule="auto"/>
        <w:ind w:left="459" w:right="227"/>
        <w:rPr>
          <w:rFonts w:ascii="Arial" w:eastAsia="Arial" w:hAnsi="Arial" w:cs="Arial"/>
          <w:bCs/>
          <w:i/>
        </w:rPr>
      </w:pPr>
    </w:p>
    <w:p w:rsidR="00A14E75" w:rsidRDefault="00E81740" w:rsidP="00A14E75">
      <w:pPr>
        <w:pStyle w:val="ListParagraph"/>
        <w:numPr>
          <w:ilvl w:val="0"/>
          <w:numId w:val="1"/>
        </w:numPr>
        <w:spacing w:after="0" w:line="240" w:lineRule="auto"/>
        <w:ind w:left="816" w:right="227" w:hanging="357"/>
        <w:contextualSpacing w:val="0"/>
        <w:rPr>
          <w:rFonts w:ascii="Arial" w:eastAsia="Arial" w:hAnsi="Arial" w:cs="Arial"/>
          <w:b/>
          <w:bCs/>
        </w:rPr>
      </w:pPr>
      <w:r w:rsidRPr="006553BE">
        <w:rPr>
          <w:rFonts w:ascii="Arial" w:eastAsia="Arial" w:hAnsi="Arial" w:cs="Arial"/>
          <w:b/>
          <w:bCs/>
        </w:rPr>
        <w:t>Building</w:t>
      </w:r>
    </w:p>
    <w:p w:rsidR="00A14E75" w:rsidRPr="00A14E75" w:rsidRDefault="009F12FD" w:rsidP="00A14E75">
      <w:pPr>
        <w:pStyle w:val="ListParagraph"/>
        <w:numPr>
          <w:ilvl w:val="1"/>
          <w:numId w:val="1"/>
        </w:numPr>
        <w:spacing w:after="0" w:line="240" w:lineRule="auto"/>
        <w:ind w:left="1536" w:right="227" w:hanging="357"/>
        <w:contextualSpacing w:val="0"/>
        <w:rPr>
          <w:rFonts w:ascii="Arial" w:eastAsia="Arial" w:hAnsi="Arial" w:cs="Arial"/>
          <w:b/>
          <w:bCs/>
        </w:rPr>
      </w:pPr>
      <w:r w:rsidRPr="00A14E75">
        <w:rPr>
          <w:rFonts w:ascii="Arial" w:eastAsia="Arial" w:hAnsi="Arial" w:cs="Arial"/>
          <w:bCs/>
          <w:i/>
        </w:rPr>
        <w:t>Reconnection of power/telecommunications</w:t>
      </w:r>
    </w:p>
    <w:p w:rsidR="00A14E75" w:rsidRPr="00A14E75" w:rsidRDefault="00865889" w:rsidP="00A14E75">
      <w:pPr>
        <w:pStyle w:val="ListParagraph"/>
        <w:numPr>
          <w:ilvl w:val="1"/>
          <w:numId w:val="1"/>
        </w:numPr>
        <w:spacing w:after="0" w:line="240" w:lineRule="auto"/>
        <w:ind w:left="1536" w:right="227" w:hanging="357"/>
        <w:contextualSpacing w:val="0"/>
        <w:rPr>
          <w:rFonts w:ascii="Arial" w:eastAsia="Arial" w:hAnsi="Arial" w:cs="Arial"/>
          <w:b/>
          <w:bCs/>
        </w:rPr>
      </w:pPr>
      <w:r w:rsidRPr="00A14E75">
        <w:rPr>
          <w:rFonts w:ascii="Arial" w:eastAsia="Arial" w:hAnsi="Arial" w:cs="Arial"/>
          <w:bCs/>
          <w:i/>
        </w:rPr>
        <w:t>Schools/TAFE/daycare</w:t>
      </w:r>
      <w:r w:rsidRPr="00A14E75">
        <w:rPr>
          <w:rFonts w:ascii="Arial" w:eastAsia="Arial" w:hAnsi="Arial" w:cs="Arial"/>
          <w:bCs/>
          <w:i/>
          <w:lang w:val="en-GB"/>
        </w:rPr>
        <w:t xml:space="preserve"> centres</w:t>
      </w:r>
      <w:r w:rsidRPr="00A14E75">
        <w:rPr>
          <w:rFonts w:ascii="Arial" w:eastAsia="Arial" w:hAnsi="Arial" w:cs="Arial"/>
          <w:bCs/>
          <w:i/>
        </w:rPr>
        <w:t xml:space="preserve"> -  repairs/cleaning and operational status</w:t>
      </w:r>
    </w:p>
    <w:p w:rsidR="00A14E75" w:rsidRPr="00A14E75" w:rsidRDefault="00A63BCF" w:rsidP="00A14E75">
      <w:pPr>
        <w:pStyle w:val="ListParagraph"/>
        <w:numPr>
          <w:ilvl w:val="1"/>
          <w:numId w:val="1"/>
        </w:numPr>
        <w:spacing w:after="0" w:line="240" w:lineRule="auto"/>
        <w:ind w:left="1536" w:right="227" w:hanging="357"/>
        <w:contextualSpacing w:val="0"/>
        <w:rPr>
          <w:rFonts w:ascii="Arial" w:eastAsia="Arial" w:hAnsi="Arial" w:cs="Arial"/>
          <w:b/>
          <w:bCs/>
        </w:rPr>
      </w:pPr>
      <w:r w:rsidRPr="00A14E75">
        <w:rPr>
          <w:rFonts w:ascii="Arial" w:eastAsia="Arial" w:hAnsi="Arial" w:cs="Arial"/>
          <w:bCs/>
          <w:i/>
        </w:rPr>
        <w:t>Impacted homes – clean-up/repair status</w:t>
      </w:r>
    </w:p>
    <w:p w:rsidR="009F12FD" w:rsidRPr="00A14E75" w:rsidRDefault="00A63BCF" w:rsidP="00A14E75">
      <w:pPr>
        <w:pStyle w:val="ListParagraph"/>
        <w:numPr>
          <w:ilvl w:val="1"/>
          <w:numId w:val="1"/>
        </w:numPr>
        <w:spacing w:before="32" w:after="0" w:line="610" w:lineRule="auto"/>
        <w:ind w:right="224"/>
        <w:rPr>
          <w:rFonts w:ascii="Arial" w:eastAsia="Arial" w:hAnsi="Arial" w:cs="Arial"/>
          <w:b/>
          <w:bCs/>
        </w:rPr>
      </w:pPr>
      <w:r w:rsidRPr="00A14E75">
        <w:rPr>
          <w:rFonts w:ascii="Arial" w:eastAsia="Arial" w:hAnsi="Arial" w:cs="Arial"/>
          <w:bCs/>
          <w:i/>
        </w:rPr>
        <w:t>Council and government owned building</w:t>
      </w:r>
      <w:r w:rsidR="009F12FD" w:rsidRPr="00A14E75">
        <w:rPr>
          <w:rFonts w:ascii="Arial" w:eastAsia="Arial" w:hAnsi="Arial" w:cs="Arial"/>
          <w:bCs/>
          <w:i/>
        </w:rPr>
        <w:t>s</w:t>
      </w:r>
      <w:r w:rsidRPr="00A14E75">
        <w:rPr>
          <w:rFonts w:ascii="Arial" w:eastAsia="Arial" w:hAnsi="Arial" w:cs="Arial"/>
          <w:bCs/>
          <w:i/>
        </w:rPr>
        <w:t xml:space="preserve"> impact</w:t>
      </w:r>
      <w:r w:rsidR="009F12FD" w:rsidRPr="00A14E75">
        <w:rPr>
          <w:rFonts w:ascii="Arial" w:eastAsia="Arial" w:hAnsi="Arial" w:cs="Arial"/>
          <w:bCs/>
          <w:i/>
        </w:rPr>
        <w:t>ed e.g. depots</w:t>
      </w:r>
    </w:p>
    <w:p w:rsidR="006553BE" w:rsidRDefault="007B1607" w:rsidP="00A14E75">
      <w:pPr>
        <w:spacing w:after="0" w:line="240" w:lineRule="auto"/>
        <w:ind w:left="102" w:right="764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merg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</w:p>
    <w:p w:rsidR="009F12FD" w:rsidRPr="009F12FD" w:rsidRDefault="009F12FD" w:rsidP="009F12FD">
      <w:pPr>
        <w:spacing w:before="32" w:after="0" w:line="312" w:lineRule="auto"/>
        <w:ind w:left="102" w:right="936"/>
        <w:rPr>
          <w:rFonts w:ascii="Arial" w:eastAsia="Arial" w:hAnsi="Arial" w:cs="Arial"/>
          <w:bCs/>
          <w:i/>
        </w:rPr>
      </w:pPr>
      <w:r w:rsidRPr="009F12FD">
        <w:rPr>
          <w:rFonts w:ascii="Arial" w:eastAsia="Arial" w:hAnsi="Arial" w:cs="Arial"/>
          <w:bCs/>
          <w:i/>
        </w:rPr>
        <w:t>E.g. mosquitoes, locusts, mould-related illness, carcass disposal, sewerage issues</w:t>
      </w:r>
      <w:r>
        <w:rPr>
          <w:rFonts w:ascii="Arial" w:eastAsia="Arial" w:hAnsi="Arial" w:cs="Arial"/>
          <w:bCs/>
          <w:i/>
        </w:rPr>
        <w:t>, community event cancellations</w:t>
      </w:r>
      <w:r w:rsidRPr="009F12FD">
        <w:rPr>
          <w:rFonts w:ascii="Arial" w:eastAsia="Arial" w:hAnsi="Arial" w:cs="Arial"/>
          <w:bCs/>
          <w:i/>
        </w:rPr>
        <w:t xml:space="preserve"> </w:t>
      </w:r>
    </w:p>
    <w:p w:rsidR="00FA630C" w:rsidRDefault="007B1607" w:rsidP="00A14E75">
      <w:pPr>
        <w:spacing w:before="32" w:after="0" w:line="610" w:lineRule="auto"/>
        <w:ind w:left="100" w:right="8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</w:p>
    <w:p w:rsidR="00E81740" w:rsidRPr="00E81740" w:rsidRDefault="00E81740" w:rsidP="007B1607">
      <w:pPr>
        <w:pStyle w:val="ListParagraph"/>
        <w:numPr>
          <w:ilvl w:val="0"/>
          <w:numId w:val="2"/>
        </w:numPr>
        <w:spacing w:before="32" w:after="0" w:line="360" w:lineRule="auto"/>
        <w:ind w:left="816" w:right="22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External</w:t>
      </w:r>
      <w:r w:rsidR="007B1607">
        <w:rPr>
          <w:rFonts w:ascii="Arial" w:eastAsia="Arial" w:hAnsi="Arial" w:cs="Arial"/>
          <w:i/>
        </w:rPr>
        <w:t xml:space="preserve"> – e.g. social media posts regarding funding or services coming to town, progress on road openings etc., information packs available at field days, email distribution lists with updated factsheets </w:t>
      </w:r>
    </w:p>
    <w:p w:rsidR="00E81740" w:rsidRPr="00E81740" w:rsidRDefault="00E81740" w:rsidP="007B1607">
      <w:pPr>
        <w:pStyle w:val="ListParagraph"/>
        <w:numPr>
          <w:ilvl w:val="0"/>
          <w:numId w:val="2"/>
        </w:numPr>
        <w:spacing w:before="32" w:after="0" w:line="360" w:lineRule="auto"/>
        <w:ind w:left="816" w:right="22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Internal to Council</w:t>
      </w:r>
      <w:r w:rsidR="007B1607">
        <w:rPr>
          <w:rFonts w:ascii="Arial" w:eastAsia="Arial" w:hAnsi="Arial" w:cs="Arial"/>
          <w:i/>
        </w:rPr>
        <w:t xml:space="preserve"> – e.g. upcoming meetings, reporting due dates, visiting staff from other councils, meeting venue bookings related to recovery</w:t>
      </w:r>
    </w:p>
    <w:p w:rsidR="00FA630C" w:rsidRDefault="007B1607">
      <w:pPr>
        <w:spacing w:before="1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pr</w:t>
      </w:r>
      <w:r>
        <w:rPr>
          <w:rFonts w:ascii="Arial" w:eastAsia="Arial" w:hAnsi="Arial" w:cs="Arial"/>
          <w:b/>
          <w:bCs/>
          <w:spacing w:val="2"/>
          <w:position w:val="-1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al</w:t>
      </w:r>
    </w:p>
    <w:p w:rsidR="00FA630C" w:rsidRDefault="00FA630C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411"/>
        <w:gridCol w:w="2410"/>
        <w:gridCol w:w="1418"/>
        <w:gridCol w:w="1416"/>
      </w:tblGrid>
      <w:tr w:rsidR="00FA630C">
        <w:trPr>
          <w:trHeight w:hRule="exact" w:val="26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FA630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FA630C" w:rsidRDefault="007B160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red b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7" w:lineRule="exact"/>
              <w:ind w:left="6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7" w:lineRule="exact"/>
              <w:ind w:left="4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7" w:lineRule="exact"/>
              <w:ind w:left="4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FA630C">
        <w:trPr>
          <w:trHeight w:hRule="exact" w:val="619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FA630C"/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</w:tr>
      <w:tr w:rsidR="00FA630C">
        <w:trPr>
          <w:trHeight w:hRule="exact" w:val="262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FA630C">
            <w:pPr>
              <w:spacing w:before="15" w:after="0" w:line="220" w:lineRule="exact"/>
            </w:pPr>
          </w:p>
          <w:p w:rsidR="00FA630C" w:rsidRDefault="007B160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8" w:lineRule="exact"/>
              <w:ind w:left="6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8" w:lineRule="exact"/>
              <w:ind w:left="4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7B1607">
            <w:pPr>
              <w:spacing w:after="0" w:line="248" w:lineRule="exact"/>
              <w:ind w:left="4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FA630C">
        <w:trPr>
          <w:trHeight w:hRule="exact" w:val="622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630C" w:rsidRDefault="00FA630C"/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0C" w:rsidRDefault="00FA630C"/>
        </w:tc>
      </w:tr>
    </w:tbl>
    <w:p w:rsidR="00FA630C" w:rsidRDefault="00FA630C">
      <w:pPr>
        <w:spacing w:after="0" w:line="200" w:lineRule="exact"/>
        <w:rPr>
          <w:sz w:val="20"/>
          <w:szCs w:val="20"/>
        </w:rPr>
      </w:pPr>
    </w:p>
    <w:p w:rsidR="00FA630C" w:rsidRDefault="00FA630C">
      <w:pPr>
        <w:spacing w:after="0" w:line="200" w:lineRule="exact"/>
        <w:rPr>
          <w:sz w:val="20"/>
          <w:szCs w:val="20"/>
        </w:rPr>
      </w:pPr>
    </w:p>
    <w:p w:rsidR="00FA630C" w:rsidRDefault="00FA630C">
      <w:pPr>
        <w:spacing w:before="14" w:after="0" w:line="200" w:lineRule="exact"/>
        <w:rPr>
          <w:sz w:val="20"/>
          <w:szCs w:val="20"/>
        </w:rPr>
      </w:pPr>
    </w:p>
    <w:sectPr w:rsidR="00FA630C" w:rsidSect="008208C9">
      <w:type w:val="continuous"/>
      <w:pgSz w:w="11920" w:h="16840"/>
      <w:pgMar w:top="600" w:right="100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7D2"/>
    <w:multiLevelType w:val="hybridMultilevel"/>
    <w:tmpl w:val="4848414C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DAA6372"/>
    <w:multiLevelType w:val="hybridMultilevel"/>
    <w:tmpl w:val="CCFA258C"/>
    <w:lvl w:ilvl="0" w:tplc="71E6107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10F1120D"/>
    <w:multiLevelType w:val="hybridMultilevel"/>
    <w:tmpl w:val="02F0EF02"/>
    <w:lvl w:ilvl="0" w:tplc="EB3021EE">
      <w:numFmt w:val="bullet"/>
      <w:lvlText w:val="-"/>
      <w:lvlJc w:val="left"/>
      <w:pPr>
        <w:ind w:left="879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2B103C01"/>
    <w:multiLevelType w:val="hybridMultilevel"/>
    <w:tmpl w:val="4A62EBF8"/>
    <w:lvl w:ilvl="0" w:tplc="EB3021E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FF576E2"/>
    <w:multiLevelType w:val="hybridMultilevel"/>
    <w:tmpl w:val="2FDED14E"/>
    <w:lvl w:ilvl="0" w:tplc="0C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319B521F"/>
    <w:multiLevelType w:val="hybridMultilevel"/>
    <w:tmpl w:val="4B2C47DA"/>
    <w:lvl w:ilvl="0" w:tplc="EB3021EE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1CA3E75"/>
    <w:multiLevelType w:val="hybridMultilevel"/>
    <w:tmpl w:val="1C404802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8982964"/>
    <w:multiLevelType w:val="hybridMultilevel"/>
    <w:tmpl w:val="8C96CA1C"/>
    <w:lvl w:ilvl="0" w:tplc="EB3021EE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49F9135A"/>
    <w:multiLevelType w:val="hybridMultilevel"/>
    <w:tmpl w:val="166EC6F8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5B355763"/>
    <w:multiLevelType w:val="hybridMultilevel"/>
    <w:tmpl w:val="77AA1ED6"/>
    <w:lvl w:ilvl="0" w:tplc="EB3021EE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5E233168"/>
    <w:multiLevelType w:val="hybridMultilevel"/>
    <w:tmpl w:val="56D22022"/>
    <w:lvl w:ilvl="0" w:tplc="EB3021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3184B"/>
    <w:multiLevelType w:val="hybridMultilevel"/>
    <w:tmpl w:val="5066B4E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0BC47B0"/>
    <w:multiLevelType w:val="hybridMultilevel"/>
    <w:tmpl w:val="C298B9FA"/>
    <w:lvl w:ilvl="0" w:tplc="EB3021EE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71466133"/>
    <w:multiLevelType w:val="hybridMultilevel"/>
    <w:tmpl w:val="DDAA6C78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2267BF2"/>
    <w:multiLevelType w:val="hybridMultilevel"/>
    <w:tmpl w:val="AA945D7C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7AFD1FB0"/>
    <w:multiLevelType w:val="hybridMultilevel"/>
    <w:tmpl w:val="A32E8BB4"/>
    <w:lvl w:ilvl="0" w:tplc="EB3021EE">
      <w:numFmt w:val="bullet"/>
      <w:lvlText w:val="-"/>
      <w:lvlJc w:val="left"/>
      <w:pPr>
        <w:ind w:left="1179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7EA26FF4"/>
    <w:multiLevelType w:val="hybridMultilevel"/>
    <w:tmpl w:val="7F3A5D4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0C"/>
    <w:rsid w:val="000E1AA9"/>
    <w:rsid w:val="001679AE"/>
    <w:rsid w:val="00175EA0"/>
    <w:rsid w:val="001E5503"/>
    <w:rsid w:val="00255CE0"/>
    <w:rsid w:val="002A5F68"/>
    <w:rsid w:val="002C749E"/>
    <w:rsid w:val="002F48B3"/>
    <w:rsid w:val="003168DD"/>
    <w:rsid w:val="00346515"/>
    <w:rsid w:val="0038521C"/>
    <w:rsid w:val="003C188A"/>
    <w:rsid w:val="003D223A"/>
    <w:rsid w:val="00493708"/>
    <w:rsid w:val="005A0F0A"/>
    <w:rsid w:val="005B64B9"/>
    <w:rsid w:val="005E16D5"/>
    <w:rsid w:val="006553BE"/>
    <w:rsid w:val="00662CD3"/>
    <w:rsid w:val="0069006F"/>
    <w:rsid w:val="006A221B"/>
    <w:rsid w:val="007B1607"/>
    <w:rsid w:val="008208C9"/>
    <w:rsid w:val="00847D60"/>
    <w:rsid w:val="00854B48"/>
    <w:rsid w:val="00865889"/>
    <w:rsid w:val="008D0AAB"/>
    <w:rsid w:val="0099372E"/>
    <w:rsid w:val="009F12FD"/>
    <w:rsid w:val="00A14E75"/>
    <w:rsid w:val="00A63BCF"/>
    <w:rsid w:val="00A94745"/>
    <w:rsid w:val="00B94A13"/>
    <w:rsid w:val="00C4648C"/>
    <w:rsid w:val="00CF130A"/>
    <w:rsid w:val="00D27F2A"/>
    <w:rsid w:val="00D63C22"/>
    <w:rsid w:val="00DB223E"/>
    <w:rsid w:val="00DE70F0"/>
    <w:rsid w:val="00E346CC"/>
    <w:rsid w:val="00E76180"/>
    <w:rsid w:val="00E81740"/>
    <w:rsid w:val="00EF5C8A"/>
    <w:rsid w:val="00F823BC"/>
    <w:rsid w:val="00F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10346-DFAE-4858-AB2F-688011C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T.1.228 LDCC Situation Report Template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T.1.228 LDCC Situation Report Template</dc:title>
  <dc:subject>T.1.228 LDCC Situation Report Template</dc:subject>
  <dc:creator>QFES Knowledge</dc:creator>
  <cp:lastModifiedBy>Nathan Peake</cp:lastModifiedBy>
  <cp:revision>9</cp:revision>
  <dcterms:created xsi:type="dcterms:W3CDTF">2020-03-13T02:31:00Z</dcterms:created>
  <dcterms:modified xsi:type="dcterms:W3CDTF">2020-03-13T04:06:00Z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2019-02-13T00:00:00Z</vt:filetime>
  </property>
</Properties>
</file>